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宋体"/>
          <w:b/>
          <w:color w:val="000000"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1：</w:t>
      </w:r>
    </w:p>
    <w:p>
      <w:pPr>
        <w:widowControl/>
        <w:ind w:firstLine="643" w:firstLineChars="200"/>
        <w:jc w:val="center"/>
        <w:rPr>
          <w:rFonts w:ascii="黑体" w:hAnsi="黑体" w:eastAsia="黑体" w:cs="宋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  <w:t>“心</w:t>
      </w:r>
      <w:r>
        <w:rPr>
          <w:rFonts w:ascii="黑体" w:hAnsi="黑体" w:eastAsia="黑体" w:cs="宋体"/>
          <w:b/>
          <w:color w:val="000000"/>
          <w:kern w:val="0"/>
          <w:sz w:val="32"/>
          <w:szCs w:val="32"/>
        </w:rPr>
        <w:t>系哈工大,情结档案缘</w:t>
      </w: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  <w:t>”主题征文</w:t>
      </w:r>
    </w:p>
    <w:p>
      <w:pPr>
        <w:widowControl/>
        <w:ind w:firstLine="643" w:firstLineChars="200"/>
        <w:jc w:val="center"/>
        <w:rPr>
          <w:rFonts w:ascii="黑体" w:hAnsi="黑体" w:eastAsia="黑体" w:cs="宋体"/>
          <w:b/>
          <w:color w:val="000000"/>
          <w:kern w:val="0"/>
          <w:sz w:val="32"/>
          <w:szCs w:val="32"/>
        </w:rPr>
      </w:pPr>
      <w:r>
        <w:rPr>
          <w:rFonts w:ascii="黑体" w:hAnsi="黑体" w:eastAsia="黑体" w:cs="宋体"/>
          <w:b/>
          <w:color w:val="000000"/>
          <w:kern w:val="0"/>
          <w:sz w:val="32"/>
          <w:szCs w:val="32"/>
        </w:rPr>
        <w:t>“一、二等奖</w:t>
      </w:r>
      <w:bookmarkStart w:id="0" w:name="_GoBack"/>
      <w:bookmarkEnd w:id="0"/>
      <w:r>
        <w:rPr>
          <w:rFonts w:ascii="黑体" w:hAnsi="黑体" w:eastAsia="黑体" w:cs="宋体"/>
          <w:b/>
          <w:color w:val="000000"/>
          <w:kern w:val="0"/>
          <w:sz w:val="32"/>
          <w:szCs w:val="32"/>
        </w:rPr>
        <w:t>”获奖名单</w:t>
      </w:r>
    </w:p>
    <w:p>
      <w:pPr>
        <w:widowControl/>
        <w:jc w:val="left"/>
        <w:rPr>
          <w:rFonts w:ascii="黑体" w:hAnsi="黑体" w:eastAsia="黑体" w:cs="宋体"/>
          <w:b/>
          <w:color w:val="000000"/>
          <w:kern w:val="0"/>
          <w:sz w:val="28"/>
          <w:szCs w:val="32"/>
        </w:rPr>
      </w:pPr>
      <w:r>
        <w:rPr>
          <w:rFonts w:ascii="黑体" w:hAnsi="黑体" w:eastAsia="黑体" w:cs="宋体"/>
          <w:b/>
          <w:color w:val="000000"/>
          <w:kern w:val="0"/>
          <w:sz w:val="28"/>
          <w:szCs w:val="32"/>
        </w:rPr>
        <w:t>一等奖名单：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1701"/>
        <w:gridCol w:w="3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</w:tcPr>
          <w:p>
            <w:pPr>
              <w:widowControl/>
              <w:jc w:val="center"/>
              <w:rPr>
                <w:rFonts w:ascii="方正仿宋简体" w:hAnsi="黑体" w:eastAsia="方正仿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仿宋简体" w:hAnsi="黑体" w:eastAsia="方正仿宋简体" w:cs="宋体"/>
                <w:color w:val="000000"/>
                <w:kern w:val="0"/>
                <w:sz w:val="28"/>
                <w:szCs w:val="32"/>
              </w:rPr>
              <w:t>论文名称</w:t>
            </w: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方正仿宋简体" w:hAnsi="黑体" w:eastAsia="方正仿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仿宋简体" w:hAnsi="黑体" w:eastAsia="方正仿宋简体" w:cs="宋体"/>
                <w:color w:val="000000"/>
                <w:kern w:val="0"/>
                <w:sz w:val="28"/>
                <w:szCs w:val="32"/>
              </w:rPr>
              <w:t>作者</w:t>
            </w:r>
          </w:p>
        </w:tc>
        <w:tc>
          <w:tcPr>
            <w:tcW w:w="3056" w:type="dxa"/>
          </w:tcPr>
          <w:p>
            <w:pPr>
              <w:widowControl/>
              <w:jc w:val="center"/>
              <w:rPr>
                <w:rFonts w:ascii="方正仿宋简体" w:hAnsi="黑体" w:eastAsia="方正仿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仿宋简体" w:hAnsi="黑体" w:eastAsia="方正仿宋简体" w:cs="宋体"/>
                <w:color w:val="000000"/>
                <w:kern w:val="0"/>
                <w:sz w:val="28"/>
                <w:szCs w:val="3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</w:tcPr>
          <w:p>
            <w:pPr>
              <w:widowControl/>
              <w:jc w:val="left"/>
              <w:rPr>
                <w:rFonts w:hint="default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  <w:t>永恒的纪念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hint="default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  <w:t>叶琳</w:t>
            </w:r>
          </w:p>
        </w:tc>
        <w:tc>
          <w:tcPr>
            <w:tcW w:w="3056" w:type="dxa"/>
          </w:tcPr>
          <w:p>
            <w:pPr>
              <w:widowControl/>
              <w:jc w:val="left"/>
              <w:rPr>
                <w:rFonts w:hint="default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  <w:t>继续教育学院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</w:tcPr>
          <w:p>
            <w:pPr>
              <w:widowControl/>
              <w:jc w:val="left"/>
              <w:rPr>
                <w:rFonts w:hint="default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  <w:t>我所热爱的基建档案管理工作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hint="default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  <w:t>王玉茹</w:t>
            </w:r>
          </w:p>
        </w:tc>
        <w:tc>
          <w:tcPr>
            <w:tcW w:w="3056" w:type="dxa"/>
          </w:tcPr>
          <w:p>
            <w:pPr>
              <w:widowControl/>
              <w:jc w:val="left"/>
              <w:rPr>
                <w:rFonts w:hint="default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  <w:t>基建处退休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</w:tcPr>
          <w:p>
            <w:pPr>
              <w:widowControl/>
              <w:jc w:val="left"/>
              <w:rPr>
                <w:rFonts w:hint="default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  <w:t>我和我们的档案馆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hint="default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  <w:t>张北建</w:t>
            </w:r>
          </w:p>
        </w:tc>
        <w:tc>
          <w:tcPr>
            <w:tcW w:w="3056" w:type="dxa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  <w:t>档案馆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</w:tcPr>
          <w:p>
            <w:pPr>
              <w:widowControl/>
              <w:jc w:val="left"/>
              <w:rPr>
                <w:rFonts w:hint="default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  <w:t>三旬行档案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hint="default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  <w:t>刘婉欣</w:t>
            </w:r>
          </w:p>
        </w:tc>
        <w:tc>
          <w:tcPr>
            <w:tcW w:w="3056" w:type="dxa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  <w:t>档案馆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  <w:t>写在哈工大档案馆建馆三十周年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hint="default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  <w:t>赵弘磊</w:t>
            </w:r>
          </w:p>
        </w:tc>
        <w:tc>
          <w:tcPr>
            <w:tcW w:w="3056" w:type="dxa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  <w:t>档案馆</w:t>
            </w:r>
          </w:p>
        </w:tc>
      </w:tr>
    </w:tbl>
    <w:p>
      <w:pPr>
        <w:widowControl/>
        <w:jc w:val="left"/>
        <w:rPr>
          <w:rFonts w:ascii="黑体" w:hAnsi="黑体" w:eastAsia="黑体" w:cs="宋体"/>
          <w:b/>
          <w:color w:val="000000"/>
          <w:kern w:val="0"/>
          <w:sz w:val="28"/>
          <w:szCs w:val="32"/>
        </w:rPr>
      </w:pPr>
    </w:p>
    <w:p>
      <w:pPr>
        <w:widowControl/>
        <w:jc w:val="left"/>
        <w:rPr>
          <w:rFonts w:ascii="黑体" w:hAnsi="黑体" w:eastAsia="黑体" w:cs="宋体"/>
          <w:b/>
          <w:color w:val="000000"/>
          <w:kern w:val="0"/>
          <w:sz w:val="28"/>
          <w:szCs w:val="32"/>
        </w:rPr>
      </w:pPr>
      <w:r>
        <w:rPr>
          <w:rFonts w:ascii="黑体" w:hAnsi="黑体" w:eastAsia="黑体" w:cs="宋体"/>
          <w:b/>
          <w:color w:val="000000"/>
          <w:kern w:val="0"/>
          <w:sz w:val="28"/>
          <w:szCs w:val="32"/>
        </w:rPr>
        <w:t>二等奖名单：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1701"/>
        <w:gridCol w:w="3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</w:tcPr>
          <w:p>
            <w:pPr>
              <w:widowControl/>
              <w:jc w:val="center"/>
              <w:rPr>
                <w:rFonts w:ascii="方正仿宋简体" w:hAnsi="黑体" w:eastAsia="方正仿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仿宋简体" w:hAnsi="黑体" w:eastAsia="方正仿宋简体" w:cs="宋体"/>
                <w:color w:val="000000"/>
                <w:kern w:val="0"/>
                <w:sz w:val="28"/>
                <w:szCs w:val="32"/>
              </w:rPr>
              <w:t>论文名称</w:t>
            </w: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方正仿宋简体" w:hAnsi="黑体" w:eastAsia="方正仿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仿宋简体" w:hAnsi="黑体" w:eastAsia="方正仿宋简体" w:cs="宋体"/>
                <w:color w:val="000000"/>
                <w:kern w:val="0"/>
                <w:sz w:val="28"/>
                <w:szCs w:val="32"/>
              </w:rPr>
              <w:t>作者</w:t>
            </w:r>
          </w:p>
        </w:tc>
        <w:tc>
          <w:tcPr>
            <w:tcW w:w="3056" w:type="dxa"/>
          </w:tcPr>
          <w:p>
            <w:pPr>
              <w:widowControl/>
              <w:jc w:val="center"/>
              <w:rPr>
                <w:rFonts w:ascii="方正仿宋简体" w:hAnsi="黑体" w:eastAsia="方正仿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仿宋简体" w:hAnsi="黑体" w:eastAsia="方正仿宋简体" w:cs="宋体"/>
                <w:color w:val="000000"/>
                <w:kern w:val="0"/>
                <w:sz w:val="28"/>
                <w:szCs w:val="3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</w:tcPr>
          <w:p>
            <w:pPr>
              <w:widowControl/>
              <w:jc w:val="left"/>
              <w:rPr>
                <w:rFonts w:hint="default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  <w:t>驿站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hint="default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  <w:t>贺颖</w:t>
            </w:r>
          </w:p>
        </w:tc>
        <w:tc>
          <w:tcPr>
            <w:tcW w:w="3056" w:type="dxa"/>
          </w:tcPr>
          <w:p>
            <w:pPr>
              <w:widowControl/>
              <w:jc w:val="left"/>
              <w:rPr>
                <w:rFonts w:hint="default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</w:tcPr>
          <w:p>
            <w:pPr>
              <w:widowControl/>
              <w:jc w:val="left"/>
              <w:rPr>
                <w:rFonts w:hint="default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  <w:t>情系兰台 妙于匠心——写在档案馆三十年馆庆之际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hint="default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  <w:t>杨雯</w:t>
            </w:r>
          </w:p>
        </w:tc>
        <w:tc>
          <w:tcPr>
            <w:tcW w:w="3056" w:type="dxa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  <w:t>档案馆</w:t>
            </w:r>
          </w:p>
          <w:p>
            <w:pPr>
              <w:widowControl/>
              <w:jc w:val="left"/>
              <w:rPr>
                <w:rFonts w:hint="default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</w:tcPr>
          <w:p>
            <w:pPr>
              <w:widowControl/>
              <w:jc w:val="left"/>
              <w:rPr>
                <w:rFonts w:hint="default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  <w:t>守护历史 追逐梦想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hint="default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  <w:t>杜喜顺</w:t>
            </w:r>
          </w:p>
        </w:tc>
        <w:tc>
          <w:tcPr>
            <w:tcW w:w="3056" w:type="dxa"/>
          </w:tcPr>
          <w:p>
            <w:pPr>
              <w:widowControl/>
              <w:jc w:val="left"/>
              <w:rPr>
                <w:rFonts w:hint="default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  <w:t>档案馆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</w:tcPr>
          <w:p>
            <w:pPr>
              <w:widowControl/>
              <w:jc w:val="left"/>
              <w:rPr>
                <w:rFonts w:hint="default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  <w:t>档案工作感想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hint="default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  <w:t>孙红烈</w:t>
            </w:r>
          </w:p>
        </w:tc>
        <w:tc>
          <w:tcPr>
            <w:tcW w:w="3056" w:type="dxa"/>
          </w:tcPr>
          <w:p>
            <w:pPr>
              <w:widowControl/>
              <w:jc w:val="left"/>
              <w:rPr>
                <w:rFonts w:hint="default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  <w:t>档案馆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  <w:t>服务档案利用 服务更多师  生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hint="default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  <w:t>郑书杭</w:t>
            </w:r>
          </w:p>
        </w:tc>
        <w:tc>
          <w:tcPr>
            <w:tcW w:w="3056" w:type="dxa"/>
          </w:tcPr>
          <w:p>
            <w:pPr>
              <w:widowControl/>
              <w:jc w:val="left"/>
              <w:rPr>
                <w:rFonts w:hint="default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  <w:t>国有资产处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</w:tcPr>
          <w:p>
            <w:pPr>
              <w:widowControl/>
              <w:jc w:val="left"/>
              <w:rPr>
                <w:rFonts w:hint="default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  <w:t>校园婚礼掠影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hint="default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  <w:t>张艳梅</w:t>
            </w:r>
          </w:p>
        </w:tc>
        <w:tc>
          <w:tcPr>
            <w:tcW w:w="3056" w:type="dxa"/>
          </w:tcPr>
          <w:p>
            <w:pPr>
              <w:widowControl/>
              <w:jc w:val="left"/>
              <w:rPr>
                <w:rFonts w:hint="default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  <w:t>档案馆</w:t>
            </w:r>
          </w:p>
        </w:tc>
      </w:tr>
    </w:tbl>
    <w:p>
      <w:pPr>
        <w:widowControl/>
        <w:jc w:val="left"/>
        <w:rPr>
          <w:rFonts w:ascii="黑体" w:hAnsi="黑体" w:eastAsia="黑体" w:cs="宋体"/>
          <w:b/>
          <w:color w:val="000000"/>
          <w:kern w:val="0"/>
          <w:sz w:val="28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Malgun Gothic Semilight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62D0C"/>
    <w:rsid w:val="17862D0C"/>
    <w:rsid w:val="7895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2021-12-24T00:33:00Z</dcterms:created>
  <dc:creator>雷晓蓉</dc:creator>
  <cp:lastModifiedBy>雷晓蓉</cp:lastModifiedBy>
  <dcterms:modified xsi:type="dcterms:W3CDTF">2021-12-24T00:33:55Z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23AE5E5F0A1741FFAB67978EAFE73630</vt:lpwstr>
  </property>
</Properties>
</file>